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EC" w:rsidRPr="00614F52" w:rsidRDefault="005430EC" w:rsidP="005430EC">
      <w:pPr>
        <w:pStyle w:val="11"/>
        <w:tabs>
          <w:tab w:val="left" w:pos="-3119"/>
        </w:tabs>
        <w:ind w:left="0" w:firstLine="0"/>
        <w:jc w:val="right"/>
        <w:rPr>
          <w:sz w:val="24"/>
          <w:szCs w:val="24"/>
        </w:rPr>
      </w:pPr>
      <w:r w:rsidRPr="00614F52">
        <w:rPr>
          <w:sz w:val="24"/>
          <w:szCs w:val="24"/>
        </w:rPr>
        <w:t>Приложение 1а</w:t>
      </w:r>
    </w:p>
    <w:p w:rsidR="005430EC" w:rsidRPr="00614F52" w:rsidRDefault="005430EC" w:rsidP="005430EC">
      <w:pPr>
        <w:pStyle w:val="a3"/>
        <w:ind w:left="5608" w:firstLine="567"/>
        <w:jc w:val="right"/>
        <w:rPr>
          <w:rFonts w:ascii="Times New Roman" w:hAnsi="Times New Roman"/>
          <w:sz w:val="24"/>
          <w:szCs w:val="24"/>
        </w:rPr>
      </w:pPr>
      <w:r w:rsidRPr="00614F52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614F52">
        <w:rPr>
          <w:rFonts w:ascii="Times New Roman" w:hAnsi="Times New Roman"/>
          <w:sz w:val="24"/>
          <w:szCs w:val="24"/>
        </w:rPr>
        <w:t>врио</w:t>
      </w:r>
      <w:proofErr w:type="spellEnd"/>
      <w:r w:rsidRPr="00614F52">
        <w:rPr>
          <w:rFonts w:ascii="Times New Roman" w:hAnsi="Times New Roman"/>
          <w:sz w:val="24"/>
          <w:szCs w:val="24"/>
        </w:rPr>
        <w:t xml:space="preserve"> ректора </w:t>
      </w:r>
      <w:proofErr w:type="spellStart"/>
      <w:r w:rsidRPr="00614F52">
        <w:rPr>
          <w:rFonts w:ascii="Times New Roman" w:hAnsi="Times New Roman"/>
          <w:sz w:val="24"/>
          <w:szCs w:val="24"/>
        </w:rPr>
        <w:t>ИвГУ</w:t>
      </w:r>
      <w:proofErr w:type="spellEnd"/>
    </w:p>
    <w:p w:rsidR="005430EC" w:rsidRPr="00614F52" w:rsidRDefault="005430EC" w:rsidP="005430EC">
      <w:pPr>
        <w:pStyle w:val="a3"/>
        <w:ind w:left="4860" w:firstLine="567"/>
        <w:jc w:val="right"/>
        <w:rPr>
          <w:rFonts w:ascii="Times New Roman" w:hAnsi="Times New Roman"/>
          <w:sz w:val="24"/>
          <w:szCs w:val="24"/>
        </w:rPr>
      </w:pPr>
      <w:r w:rsidRPr="00614F52">
        <w:rPr>
          <w:rFonts w:ascii="Times New Roman" w:hAnsi="Times New Roman"/>
          <w:sz w:val="24"/>
          <w:szCs w:val="24"/>
        </w:rPr>
        <w:t>от  «__» _______ 2019 г. № ______</w:t>
      </w:r>
    </w:p>
    <w:p w:rsidR="005430EC" w:rsidRPr="00614F52" w:rsidRDefault="005430EC" w:rsidP="005430EC">
      <w:pPr>
        <w:jc w:val="right"/>
        <w:rPr>
          <w:rStyle w:val="a6"/>
          <w:color w:val="auto"/>
        </w:rPr>
      </w:pPr>
    </w:p>
    <w:p w:rsidR="005430EC" w:rsidRPr="00614F52" w:rsidRDefault="005430EC" w:rsidP="005430EC">
      <w:pPr>
        <w:jc w:val="right"/>
      </w:pPr>
      <w:r w:rsidRPr="00614F52">
        <w:rPr>
          <w:rStyle w:val="a6"/>
          <w:color w:val="auto"/>
        </w:rPr>
        <w:t>Форма</w:t>
      </w:r>
    </w:p>
    <w:p w:rsidR="005430EC" w:rsidRPr="00614F52" w:rsidRDefault="005430EC" w:rsidP="005430EC"/>
    <w:p w:rsidR="005430EC" w:rsidRPr="00614F52" w:rsidRDefault="005430EC" w:rsidP="005430E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4F52">
        <w:rPr>
          <w:rFonts w:ascii="Times New Roman" w:hAnsi="Times New Roman" w:cs="Times New Roman"/>
          <w:b w:val="0"/>
          <w:sz w:val="24"/>
          <w:szCs w:val="24"/>
        </w:rPr>
        <w:t>Проект тематики научных исследований, включаемых в планы научных работ научных организаций и образовательных организаций высшего обр</w:t>
      </w:r>
      <w:bookmarkStart w:id="0" w:name="_GoBack"/>
      <w:bookmarkEnd w:id="0"/>
      <w:r w:rsidRPr="00614F52">
        <w:rPr>
          <w:rFonts w:ascii="Times New Roman" w:hAnsi="Times New Roman" w:cs="Times New Roman"/>
          <w:b w:val="0"/>
          <w:sz w:val="24"/>
          <w:szCs w:val="24"/>
        </w:rPr>
        <w:t>азования, осуществляющих научные исследования за счет средств федерального бюджета</w:t>
      </w:r>
    </w:p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>
      <w:pPr>
        <w:pStyle w:val="a8"/>
      </w:pPr>
      <w:r w:rsidRPr="00614F52">
        <w:t>Наименование научной темы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14F52" w:rsidRPr="00614F52" w:rsidTr="004472B7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pPr>
        <w:rPr>
          <w:b/>
        </w:rPr>
      </w:pPr>
    </w:p>
    <w:p w:rsidR="005430EC" w:rsidRPr="00614F52" w:rsidRDefault="005430EC" w:rsidP="005430EC">
      <w:r w:rsidRPr="00614F52">
        <w:t>Срок реализации этапа научной темы (дата начала и окончания этапа в формате ДД.ММ</w:t>
      </w:r>
      <w:proofErr w:type="gramStart"/>
      <w:r w:rsidRPr="00614F52">
        <w:t>.Г</w:t>
      </w:r>
      <w:proofErr w:type="gramEnd"/>
      <w:r w:rsidRPr="00614F52">
        <w:t>Г.</w:t>
      </w:r>
    </w:p>
    <w:p w:rsidR="005430EC" w:rsidRPr="00614F52" w:rsidRDefault="005430EC" w:rsidP="005430EC">
      <w:pPr>
        <w:pStyle w:val="a8"/>
      </w:pPr>
      <w:r w:rsidRPr="00614F52">
        <w:t>согласно техническому заданию)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4362"/>
      </w:tblGrid>
      <w:tr w:rsidR="00614F52" w:rsidRPr="00614F52" w:rsidTr="004472B7"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  <w:r w:rsidRPr="00614F52">
              <w:t>Дата начала: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  <w:r w:rsidRPr="00614F52">
              <w:t>Дата окончания:</w:t>
            </w:r>
          </w:p>
        </w:tc>
      </w:tr>
    </w:tbl>
    <w:p w:rsidR="005430EC" w:rsidRPr="00614F52" w:rsidRDefault="005430EC" w:rsidP="005430EC"/>
    <w:p w:rsidR="005430EC" w:rsidRPr="00614F52" w:rsidRDefault="005430EC" w:rsidP="005430EC">
      <w:pPr>
        <w:pStyle w:val="a8"/>
      </w:pPr>
      <w:r w:rsidRPr="00614F52">
        <w:t>Ключевые слова, характеризующие тематику (от 5 до 10 слов, через запятую)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14F52" w:rsidRPr="00614F52" w:rsidTr="004472B7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 xml:space="preserve">Коды тематических рубрик </w:t>
      </w:r>
      <w:hyperlink r:id="rId6" w:history="1">
        <w:r w:rsidRPr="00614F52">
          <w:rPr>
            <w:rStyle w:val="a5"/>
            <w:color w:val="auto"/>
          </w:rPr>
          <w:t>Государственного рубрикатора</w:t>
        </w:r>
      </w:hyperlink>
      <w:r w:rsidRPr="00614F52">
        <w:t xml:space="preserve"> научно-технической информации (далее - ГРНТИ) 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240"/>
        <w:gridCol w:w="2520"/>
        <w:gridCol w:w="2345"/>
      </w:tblGrid>
      <w:tr w:rsidR="00614F52" w:rsidRPr="00614F52" w:rsidTr="004472B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>Коды международной классификации отраслей науки и технологий, разработанной Организацией экономического сотрудничества и развития (ОЭСР) (FOS, 2007)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240"/>
        <w:gridCol w:w="2520"/>
        <w:gridCol w:w="2345"/>
      </w:tblGrid>
      <w:tr w:rsidR="00614F52" w:rsidRPr="00614F52" w:rsidTr="004472B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 xml:space="preserve">В случае если для тем, для которых указаны коды классификаторов </w:t>
      </w:r>
      <w:hyperlink r:id="rId7" w:history="1">
        <w:r w:rsidRPr="00614F52">
          <w:rPr>
            <w:rStyle w:val="a5"/>
            <w:color w:val="auto"/>
          </w:rPr>
          <w:t>ГРНТИ</w:t>
        </w:r>
      </w:hyperlink>
      <w:r w:rsidRPr="00614F52">
        <w:t>/OECD разных тематических рубрик первого уровня, определяется ведущее направление наук (указывается первым) и дается обоснование междисциплинарного подхода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14F52" w:rsidRPr="00614F52" w:rsidTr="004472B7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 xml:space="preserve">В случае соответствия тем одному коду классификаторов </w:t>
      </w:r>
      <w:hyperlink r:id="rId8" w:history="1">
        <w:r w:rsidRPr="00614F52">
          <w:rPr>
            <w:rStyle w:val="a5"/>
            <w:color w:val="auto"/>
          </w:rPr>
          <w:t>ГРНТИ</w:t>
        </w:r>
      </w:hyperlink>
      <w:r w:rsidRPr="00614F52">
        <w:t>/OECD, описание не приводится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14F52" w:rsidRPr="00614F52" w:rsidTr="004472B7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 xml:space="preserve">Соответствие научной темы приоритетным направлениям </w:t>
      </w:r>
      <w:hyperlink r:id="rId9" w:history="1">
        <w:r w:rsidRPr="00614F52">
          <w:rPr>
            <w:rStyle w:val="a5"/>
            <w:color w:val="auto"/>
          </w:rPr>
          <w:t>Стратегии</w:t>
        </w:r>
      </w:hyperlink>
      <w:r w:rsidRPr="00614F52">
        <w:t xml:space="preserve"> научно-технологического развития Российской Федерации (далее - СНТР)</w:t>
      </w:r>
    </w:p>
    <w:p w:rsidR="005430EC" w:rsidRPr="00614F52" w:rsidRDefault="005430EC" w:rsidP="005430EC">
      <w:r w:rsidRPr="00614F52">
        <w:lastRenderedPageBreak/>
        <w:t xml:space="preserve">В случае соответствия заявленной темы нескольким приоритетам </w:t>
      </w:r>
      <w:hyperlink r:id="rId10" w:history="1">
        <w:r w:rsidRPr="00614F52">
          <w:rPr>
            <w:rStyle w:val="a5"/>
            <w:color w:val="auto"/>
          </w:rPr>
          <w:t>СНТР</w:t>
        </w:r>
      </w:hyperlink>
      <w:r w:rsidRPr="00614F52">
        <w:t xml:space="preserve"> определяется ведущее приоритетное направление по приоритету СНТР (указывается первым) и дается обоснование и описание межотраслевого подхода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8745"/>
      </w:tblGrid>
      <w:tr w:rsidR="00614F52" w:rsidRPr="00614F52" w:rsidTr="004472B7"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hyperlink r:id="rId11" w:history="1">
              <w:r w:rsidRPr="00614F52">
                <w:rPr>
                  <w:rStyle w:val="a5"/>
                  <w:color w:val="auto"/>
                </w:rPr>
                <w:t>пункт 20 подпункты "а" - "ж"</w:t>
              </w:r>
            </w:hyperlink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Наименование приоритета СНТР</w:t>
            </w:r>
          </w:p>
        </w:tc>
      </w:tr>
      <w:tr w:rsidR="00614F52" w:rsidRPr="00614F52" w:rsidTr="004472B7"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hyperlink r:id="rId12" w:history="1">
              <w:r w:rsidRPr="00614F52">
                <w:rPr>
                  <w:rStyle w:val="a5"/>
                  <w:color w:val="auto"/>
                </w:rPr>
                <w:t>пункт 20 подпункты "а" - "ж"</w:t>
              </w:r>
            </w:hyperlink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Наименование приоритета СНТР</w:t>
            </w:r>
          </w:p>
        </w:tc>
      </w:tr>
      <w:tr w:rsidR="00614F52" w:rsidRPr="00614F52" w:rsidTr="004472B7"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hyperlink r:id="rId13" w:history="1">
              <w:r w:rsidRPr="00614F52">
                <w:rPr>
                  <w:rStyle w:val="a5"/>
                  <w:color w:val="auto"/>
                </w:rPr>
                <w:t>пункт 20 подпункты "а" - "ж"</w:t>
              </w:r>
            </w:hyperlink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Наименование приоритета СНТР</w:t>
            </w: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>Приоритетное направление (выбрать одно):</w:t>
      </w:r>
    </w:p>
    <w:p w:rsidR="005430EC" w:rsidRPr="00614F52" w:rsidRDefault="005430EC" w:rsidP="005430EC">
      <w:pPr>
        <w:numPr>
          <w:ilvl w:val="0"/>
          <w:numId w:val="1"/>
        </w:numPr>
        <w:spacing w:before="100" w:beforeAutospacing="1" w:after="100" w:afterAutospacing="1"/>
      </w:pPr>
      <w:r w:rsidRPr="00614F52">
        <w:t>Безопасность и противодействие терроризму.</w:t>
      </w:r>
    </w:p>
    <w:p w:rsidR="005430EC" w:rsidRPr="00614F52" w:rsidRDefault="005430EC" w:rsidP="005430EC">
      <w:pPr>
        <w:numPr>
          <w:ilvl w:val="0"/>
          <w:numId w:val="1"/>
        </w:numPr>
        <w:spacing w:before="100" w:beforeAutospacing="1" w:after="100" w:afterAutospacing="1"/>
      </w:pPr>
      <w:r w:rsidRPr="00614F52">
        <w:t xml:space="preserve">Индустрия </w:t>
      </w:r>
      <w:proofErr w:type="spellStart"/>
      <w:r w:rsidRPr="00614F52">
        <w:t>наносистем</w:t>
      </w:r>
      <w:proofErr w:type="spellEnd"/>
      <w:r w:rsidRPr="00614F52">
        <w:t>.</w:t>
      </w:r>
    </w:p>
    <w:p w:rsidR="005430EC" w:rsidRPr="00614F52" w:rsidRDefault="005430EC" w:rsidP="005430EC">
      <w:pPr>
        <w:numPr>
          <w:ilvl w:val="0"/>
          <w:numId w:val="1"/>
        </w:numPr>
        <w:spacing w:before="100" w:beforeAutospacing="1" w:after="100" w:afterAutospacing="1"/>
      </w:pPr>
      <w:r w:rsidRPr="00614F52">
        <w:t>Информационно-телекоммуникационные системы.</w:t>
      </w:r>
    </w:p>
    <w:p w:rsidR="005430EC" w:rsidRPr="00614F52" w:rsidRDefault="005430EC" w:rsidP="005430EC">
      <w:pPr>
        <w:numPr>
          <w:ilvl w:val="0"/>
          <w:numId w:val="1"/>
        </w:numPr>
        <w:spacing w:before="100" w:beforeAutospacing="1" w:after="100" w:afterAutospacing="1"/>
      </w:pPr>
      <w:r w:rsidRPr="00614F52">
        <w:t>Науки о жизни.</w:t>
      </w:r>
    </w:p>
    <w:p w:rsidR="005430EC" w:rsidRPr="00614F52" w:rsidRDefault="005430EC" w:rsidP="005430EC">
      <w:pPr>
        <w:numPr>
          <w:ilvl w:val="0"/>
          <w:numId w:val="1"/>
        </w:numPr>
        <w:spacing w:before="100" w:beforeAutospacing="1" w:after="100" w:afterAutospacing="1"/>
      </w:pPr>
      <w:r w:rsidRPr="00614F52">
        <w:t>Перспективные виды вооружения, военной и специальной техники.</w:t>
      </w:r>
    </w:p>
    <w:p w:rsidR="005430EC" w:rsidRPr="00614F52" w:rsidRDefault="005430EC" w:rsidP="005430EC">
      <w:pPr>
        <w:numPr>
          <w:ilvl w:val="0"/>
          <w:numId w:val="1"/>
        </w:numPr>
        <w:spacing w:before="100" w:beforeAutospacing="1" w:after="100" w:afterAutospacing="1"/>
      </w:pPr>
      <w:r w:rsidRPr="00614F52">
        <w:t>Рациональное природопользование.</w:t>
      </w:r>
    </w:p>
    <w:p w:rsidR="005430EC" w:rsidRPr="00614F52" w:rsidRDefault="005430EC" w:rsidP="005430EC">
      <w:pPr>
        <w:numPr>
          <w:ilvl w:val="0"/>
          <w:numId w:val="1"/>
        </w:numPr>
        <w:spacing w:before="100" w:beforeAutospacing="1" w:after="100" w:afterAutospacing="1"/>
      </w:pPr>
      <w:r w:rsidRPr="00614F52">
        <w:t>Транспортные и космические системы.</w:t>
      </w:r>
    </w:p>
    <w:p w:rsidR="005430EC" w:rsidRPr="00614F52" w:rsidRDefault="005430EC" w:rsidP="005430EC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614F52">
        <w:t>Энергоэффективность</w:t>
      </w:r>
      <w:proofErr w:type="spellEnd"/>
      <w:r w:rsidRPr="00614F52">
        <w:t>, энергосбережение, ядерная энергетика.</w:t>
      </w:r>
    </w:p>
    <w:p w:rsidR="005430EC" w:rsidRPr="00614F52" w:rsidRDefault="005430EC" w:rsidP="005430EC">
      <w:r w:rsidRPr="00614F52">
        <w:rPr>
          <w:b/>
        </w:rPr>
        <w:t xml:space="preserve"> </w:t>
      </w:r>
      <w:r w:rsidRPr="00614F52">
        <w:t>Критическая технология (выбрать одну):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Базовые технологии силовой электротехники.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614F52">
        <w:t>Биокаталитические</w:t>
      </w:r>
      <w:proofErr w:type="spellEnd"/>
      <w:r w:rsidRPr="00614F52">
        <w:t xml:space="preserve">, биосинтетические и </w:t>
      </w:r>
      <w:proofErr w:type="spellStart"/>
      <w:r w:rsidRPr="00614F52">
        <w:t>биосенсорные</w:t>
      </w:r>
      <w:proofErr w:type="spellEnd"/>
      <w:r w:rsidRPr="00614F52">
        <w:t xml:space="preserve"> технологии.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Биомедицинские и ветеринарные технологии.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 xml:space="preserve">Геномные, </w:t>
      </w:r>
      <w:proofErr w:type="spellStart"/>
      <w:r w:rsidRPr="00614F52">
        <w:t>протеомные</w:t>
      </w:r>
      <w:proofErr w:type="spellEnd"/>
      <w:r w:rsidRPr="00614F52">
        <w:t xml:space="preserve"> и </w:t>
      </w:r>
      <w:proofErr w:type="spellStart"/>
      <w:r w:rsidRPr="00614F52">
        <w:t>постгеномные</w:t>
      </w:r>
      <w:proofErr w:type="spellEnd"/>
      <w:r w:rsidRPr="00614F52">
        <w:t xml:space="preserve"> технологии.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Клеточные технологии.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 xml:space="preserve">Компьютерное моделирование </w:t>
      </w:r>
      <w:proofErr w:type="spellStart"/>
      <w:r w:rsidRPr="00614F52">
        <w:t>наноматериалов</w:t>
      </w:r>
      <w:proofErr w:type="spellEnd"/>
      <w:r w:rsidRPr="00614F52">
        <w:t xml:space="preserve">, </w:t>
      </w:r>
      <w:proofErr w:type="spellStart"/>
      <w:r w:rsidRPr="00614F52">
        <w:t>наноустройств</w:t>
      </w:r>
      <w:proofErr w:type="spellEnd"/>
      <w:r w:rsidRPr="00614F52">
        <w:t xml:space="preserve"> и </w:t>
      </w:r>
      <w:proofErr w:type="spellStart"/>
      <w:r w:rsidRPr="00614F52">
        <w:t>нанотехнологий</w:t>
      </w:r>
      <w:proofErr w:type="spellEnd"/>
      <w:r w:rsidRPr="00614F52">
        <w:t>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Нан</w:t>
      </w:r>
      <w:proofErr w:type="gramStart"/>
      <w:r w:rsidRPr="00614F52">
        <w:t>о-</w:t>
      </w:r>
      <w:proofErr w:type="gramEnd"/>
      <w:r w:rsidRPr="00614F52">
        <w:t xml:space="preserve">, </w:t>
      </w:r>
      <w:proofErr w:type="spellStart"/>
      <w:r w:rsidRPr="00614F52">
        <w:t>био</w:t>
      </w:r>
      <w:proofErr w:type="spellEnd"/>
      <w:r w:rsidRPr="00614F52">
        <w:t>-, информационные, когнитивные технологии.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биоинженерии.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 xml:space="preserve">Технологии диагностики </w:t>
      </w:r>
      <w:proofErr w:type="spellStart"/>
      <w:r w:rsidRPr="00614F52">
        <w:t>наноматериалов</w:t>
      </w:r>
      <w:proofErr w:type="spellEnd"/>
      <w:r w:rsidRPr="00614F52">
        <w:t xml:space="preserve"> и </w:t>
      </w:r>
      <w:proofErr w:type="spellStart"/>
      <w:r w:rsidRPr="00614F52">
        <w:t>наноустройств</w:t>
      </w:r>
      <w:proofErr w:type="spellEnd"/>
      <w:r w:rsidRPr="00614F52">
        <w:t>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доступа к широкополосным мультимедийным услугам.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информационных, управляющих, навигационных систем.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 xml:space="preserve">Технологии </w:t>
      </w:r>
      <w:proofErr w:type="spellStart"/>
      <w:r w:rsidRPr="00614F52">
        <w:t>наноустройств</w:t>
      </w:r>
      <w:proofErr w:type="spellEnd"/>
      <w:r w:rsidRPr="00614F52">
        <w:t xml:space="preserve"> и микросистемной техники.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новых и возобновляемых источников энергии, включая водородную энергетику.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 xml:space="preserve">Технологии получения и обработки </w:t>
      </w:r>
      <w:proofErr w:type="gramStart"/>
      <w:r w:rsidRPr="00614F52">
        <w:t>конструкционных</w:t>
      </w:r>
      <w:proofErr w:type="gramEnd"/>
      <w:r w:rsidRPr="00614F52">
        <w:t xml:space="preserve"> </w:t>
      </w:r>
      <w:proofErr w:type="spellStart"/>
      <w:r w:rsidRPr="00614F52">
        <w:t>наноматериалов</w:t>
      </w:r>
      <w:proofErr w:type="spellEnd"/>
      <w:r w:rsidRPr="00614F52">
        <w:t>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 xml:space="preserve">Технологии получения и обработки </w:t>
      </w:r>
      <w:proofErr w:type="gramStart"/>
      <w:r w:rsidRPr="00614F52">
        <w:t>функциональных</w:t>
      </w:r>
      <w:proofErr w:type="gramEnd"/>
      <w:r w:rsidRPr="00614F52">
        <w:t xml:space="preserve"> </w:t>
      </w:r>
      <w:proofErr w:type="spellStart"/>
      <w:r w:rsidRPr="00614F52">
        <w:t>наноматериалов</w:t>
      </w:r>
      <w:proofErr w:type="spellEnd"/>
      <w:r w:rsidRPr="00614F52">
        <w:t>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и программное обеспечение распределенных и высокопроизводительных вычислительных систем.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мониторинга и прогнозирования состояния окружающей среды, предотвращения и ликвидации её загрязнения.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lastRenderedPageBreak/>
        <w:t>Технологии поиска, разведки, разработки месторождений полезных ископаемых и их добычи.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предупреждения и ликвидации чрезвычайных ситуаций природного и техногенного характера.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снижения потерь от социально значимых заболеваний.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создания ракетно-космической и транспортной техники нового поколения.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 xml:space="preserve">Технологии создания электронной компонентной базы и </w:t>
      </w:r>
      <w:proofErr w:type="spellStart"/>
      <w:r w:rsidRPr="00614F52">
        <w:t>энергоэффективных</w:t>
      </w:r>
      <w:proofErr w:type="spellEnd"/>
      <w:r w:rsidRPr="00614F52">
        <w:t xml:space="preserve"> световых устройств.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>Технологии создания энергосберегающих систем транспортировки, распределения и использования энергии.</w:t>
      </w:r>
    </w:p>
    <w:p w:rsidR="005430EC" w:rsidRPr="00614F52" w:rsidRDefault="005430EC" w:rsidP="005430EC">
      <w:pPr>
        <w:numPr>
          <w:ilvl w:val="0"/>
          <w:numId w:val="2"/>
        </w:numPr>
        <w:spacing w:before="100" w:beforeAutospacing="1" w:after="100" w:afterAutospacing="1"/>
      </w:pPr>
      <w:r w:rsidRPr="00614F52">
        <w:t xml:space="preserve">Технологии </w:t>
      </w:r>
      <w:proofErr w:type="spellStart"/>
      <w:r w:rsidRPr="00614F52">
        <w:t>энергоэффективного</w:t>
      </w:r>
      <w:proofErr w:type="spellEnd"/>
      <w:r w:rsidRPr="00614F52">
        <w:t xml:space="preserve"> производства и преобразования энергии на органическом топливе.</w:t>
      </w:r>
    </w:p>
    <w:p w:rsidR="005430EC" w:rsidRPr="00614F52" w:rsidRDefault="005430EC" w:rsidP="005430EC">
      <w:r w:rsidRPr="00614F52">
        <w:t>Цель исследования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14F52" w:rsidRPr="00614F52" w:rsidTr="004472B7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>Актуальность проблемы, предлагаемой к решению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14F52" w:rsidRPr="00614F52" w:rsidTr="004472B7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>Описание задач, предлагаемых к решению</w:t>
      </w:r>
    </w:p>
    <w:p w:rsidR="005430EC" w:rsidRPr="00614F52" w:rsidRDefault="005430EC" w:rsidP="005430EC">
      <w:r w:rsidRPr="00614F52">
        <w:t>Раскрывается содержание научных и научно-технических задач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14F52" w:rsidRPr="00614F52" w:rsidTr="004472B7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>Предполагаемые (ожидаемые) результаты и их возможная практическая значимость (применимость)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14F52" w:rsidRPr="00614F52" w:rsidTr="004472B7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>Планируемые показатели на 2020 г.</w:t>
      </w:r>
    </w:p>
    <w:p w:rsidR="005430EC" w:rsidRPr="00614F52" w:rsidRDefault="005430EC" w:rsidP="005430EC">
      <w:r w:rsidRPr="00614F52">
        <w:t xml:space="preserve">(в </w:t>
      </w:r>
      <w:hyperlink w:anchor="sub_2001" w:history="1">
        <w:r w:rsidRPr="00614F52">
          <w:rPr>
            <w:rStyle w:val="a5"/>
            <w:color w:val="auto"/>
          </w:rPr>
          <w:t>строках 1</w:t>
        </w:r>
      </w:hyperlink>
      <w:r w:rsidRPr="00614F52">
        <w:t xml:space="preserve">, </w:t>
      </w:r>
      <w:hyperlink w:anchor="sub_2002" w:history="1">
        <w:r w:rsidRPr="00614F52">
          <w:rPr>
            <w:rStyle w:val="a5"/>
            <w:color w:val="auto"/>
          </w:rPr>
          <w:t>2</w:t>
        </w:r>
      </w:hyperlink>
      <w:r w:rsidRPr="00614F52">
        <w:t xml:space="preserve">, </w:t>
      </w:r>
      <w:hyperlink w:anchor="sub_2003" w:history="1">
        <w:r w:rsidRPr="00614F52">
          <w:rPr>
            <w:rStyle w:val="a5"/>
            <w:color w:val="auto"/>
          </w:rPr>
          <w:t>3</w:t>
        </w:r>
      </w:hyperlink>
      <w:r w:rsidRPr="00614F52">
        <w:t xml:space="preserve">, </w:t>
      </w:r>
      <w:hyperlink w:anchor="sub_2004" w:history="1">
        <w:r w:rsidRPr="00614F52">
          <w:rPr>
            <w:rStyle w:val="a5"/>
            <w:color w:val="auto"/>
          </w:rPr>
          <w:t>4</w:t>
        </w:r>
      </w:hyperlink>
      <w:r w:rsidRPr="00614F52">
        <w:t xml:space="preserve">, </w:t>
      </w:r>
      <w:hyperlink w:anchor="sub_2006" w:history="1">
        <w:r w:rsidRPr="00614F52">
          <w:rPr>
            <w:rStyle w:val="a5"/>
            <w:color w:val="auto"/>
          </w:rPr>
          <w:t>6</w:t>
        </w:r>
      </w:hyperlink>
      <w:r w:rsidRPr="00614F52">
        <w:t xml:space="preserve"> и </w:t>
      </w:r>
      <w:hyperlink w:anchor="sub_2007" w:history="1">
        <w:r w:rsidRPr="00614F52">
          <w:rPr>
            <w:rStyle w:val="a5"/>
            <w:color w:val="auto"/>
          </w:rPr>
          <w:t>7</w:t>
        </w:r>
      </w:hyperlink>
      <w:r w:rsidRPr="00614F52">
        <w:t xml:space="preserve"> одна публикация не может учитываться несколько раз)</w:t>
      </w:r>
    </w:p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527"/>
        <w:gridCol w:w="1332"/>
        <w:gridCol w:w="1622"/>
      </w:tblGrid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 xml:space="preserve">N </w:t>
            </w:r>
            <w:proofErr w:type="gramStart"/>
            <w:r w:rsidRPr="00614F52">
              <w:t>п</w:t>
            </w:r>
            <w:proofErr w:type="gramEnd"/>
            <w:r w:rsidRPr="00614F52">
              <w:t>/п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proofErr w:type="gramStart"/>
            <w:r w:rsidRPr="00614F52">
              <w:t>Наименование показателя (в зависимости от характера исследований (фундаментальные, поисковые, прикладные, экспериментальные разработки)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Единицы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Значение</w:t>
            </w: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1" w:name="sub_2001"/>
            <w:r w:rsidRPr="00614F52">
              <w:t>1</w:t>
            </w:r>
            <w:bookmarkEnd w:id="1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 xml:space="preserve">Публикации (типа </w:t>
            </w:r>
            <w:proofErr w:type="spellStart"/>
            <w:r w:rsidRPr="00614F52">
              <w:t>article</w:t>
            </w:r>
            <w:proofErr w:type="spellEnd"/>
            <w:r w:rsidRPr="00614F52">
              <w:t xml:space="preserve"> и </w:t>
            </w:r>
            <w:proofErr w:type="spellStart"/>
            <w:r w:rsidRPr="00614F52">
              <w:t>review</w:t>
            </w:r>
            <w:proofErr w:type="spellEnd"/>
            <w:r w:rsidRPr="00614F52">
              <w:t>) в научных журналах, индексируемых в международных базах научного цитирования (</w:t>
            </w:r>
            <w:proofErr w:type="spellStart"/>
            <w:r w:rsidRPr="00614F52">
              <w:t>Web</w:t>
            </w:r>
            <w:proofErr w:type="spellEnd"/>
            <w:r w:rsidRPr="00614F52">
              <w:t xml:space="preserve"> </w:t>
            </w:r>
            <w:proofErr w:type="spellStart"/>
            <w:r w:rsidRPr="00614F52">
              <w:t>of</w:t>
            </w:r>
            <w:proofErr w:type="spellEnd"/>
            <w:r w:rsidRPr="00614F52">
              <w:t xml:space="preserve"> </w:t>
            </w:r>
            <w:proofErr w:type="spellStart"/>
            <w:r w:rsidRPr="00614F52">
              <w:t>Science</w:t>
            </w:r>
            <w:proofErr w:type="spellEnd"/>
            <w:r w:rsidRPr="00614F52">
              <w:t xml:space="preserve"> </w:t>
            </w:r>
            <w:proofErr w:type="spellStart"/>
            <w:r w:rsidRPr="00614F52">
              <w:t>Core</w:t>
            </w:r>
            <w:proofErr w:type="spellEnd"/>
            <w:r w:rsidRPr="00614F52">
              <w:t xml:space="preserve"> </w:t>
            </w:r>
            <w:proofErr w:type="spellStart"/>
            <w:r w:rsidRPr="00614F52">
              <w:t>Collection</w:t>
            </w:r>
            <w:proofErr w:type="spellEnd"/>
            <w:r w:rsidRPr="00614F52">
              <w:t xml:space="preserve"> и (или) </w:t>
            </w:r>
            <w:proofErr w:type="spellStart"/>
            <w:r w:rsidRPr="00614F52">
              <w:t>Scopus</w:t>
            </w:r>
            <w:proofErr w:type="spellEnd"/>
            <w:r w:rsidRPr="00614F52"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2" w:name="sub_20011"/>
            <w:r w:rsidRPr="00614F52">
              <w:t>1.1</w:t>
            </w:r>
            <w:bookmarkEnd w:id="2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из них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3" w:name="sub_2002"/>
            <w:r w:rsidRPr="00614F52">
              <w:t>2</w:t>
            </w:r>
            <w:bookmarkEnd w:id="3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 xml:space="preserve">Рецензируемые доклады в основной программе конференций по тематической области </w:t>
            </w:r>
            <w:proofErr w:type="spellStart"/>
            <w:r w:rsidRPr="00614F52">
              <w:t>Computer</w:t>
            </w:r>
            <w:proofErr w:type="spellEnd"/>
            <w:r w:rsidRPr="00614F52">
              <w:t xml:space="preserve"> </w:t>
            </w:r>
            <w:proofErr w:type="spellStart"/>
            <w:r w:rsidRPr="00614F52">
              <w:t>Science</w:t>
            </w:r>
            <w:proofErr w:type="spellEnd"/>
            <w:r w:rsidRPr="00614F52">
              <w:t xml:space="preserve"> уровня</w:t>
            </w:r>
            <w:proofErr w:type="gramStart"/>
            <w:r w:rsidRPr="00614F52">
              <w:t xml:space="preserve"> А</w:t>
            </w:r>
            <w:proofErr w:type="gramEnd"/>
            <w:r w:rsidRPr="00614F52">
              <w:t xml:space="preserve"> и А* по рейтингу CORE, опубликованные в сборниках конференций или зарубежных журналах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4" w:name="sub_2003"/>
            <w:r w:rsidRPr="00614F52">
              <w:lastRenderedPageBreak/>
              <w:t>3</w:t>
            </w:r>
            <w:bookmarkEnd w:id="4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Прочие публикации в научных журналах, входящих в ядро РИНЦ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5" w:name="sub_2004"/>
            <w:r w:rsidRPr="00614F52">
              <w:t>4</w:t>
            </w:r>
            <w:bookmarkEnd w:id="5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 xml:space="preserve">Прочие публикации (препринты и другие) в общепризнанных международных </w:t>
            </w:r>
            <w:proofErr w:type="spellStart"/>
            <w:r w:rsidRPr="00614F52">
              <w:t>репозиториях</w:t>
            </w:r>
            <w:proofErr w:type="spellEnd"/>
            <w:r w:rsidRPr="00614F52">
              <w:t xml:space="preserve"> по отраслям науки (SSRN, </w:t>
            </w:r>
            <w:proofErr w:type="spellStart"/>
            <w:r w:rsidRPr="00614F52">
              <w:t>RePEc</w:t>
            </w:r>
            <w:proofErr w:type="spellEnd"/>
            <w:r w:rsidRPr="00614F52">
              <w:t>, arXiv.org и другие)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6" w:name="sub_2005"/>
            <w:r w:rsidRPr="00614F52">
              <w:t>5</w:t>
            </w:r>
            <w:bookmarkEnd w:id="6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7" w:name="sub_2006"/>
            <w:r w:rsidRPr="00614F52">
              <w:t>6</w:t>
            </w:r>
            <w:bookmarkEnd w:id="7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8" w:name="sub_2007"/>
            <w:r w:rsidRPr="00614F52">
              <w:t>7</w:t>
            </w:r>
            <w:bookmarkEnd w:id="8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Главы в рецензируемых монографиях (при наличии ISBN), статьи в рецензируемых энциклопедиях (при наличии ISBN)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9" w:name="sub_2008"/>
            <w:r w:rsidRPr="00614F52">
              <w:t>8</w:t>
            </w:r>
            <w:bookmarkEnd w:id="9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10" w:name="sub_2009"/>
            <w:r w:rsidRPr="00614F52">
              <w:t>9</w:t>
            </w:r>
            <w:bookmarkEnd w:id="10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11" w:name="sub_2010"/>
            <w:r w:rsidRPr="00614F52">
              <w:t>10</w:t>
            </w:r>
            <w:bookmarkEnd w:id="11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12" w:name="sub_2011"/>
            <w:r w:rsidRPr="00614F52">
              <w:t>11</w:t>
            </w:r>
            <w:bookmarkEnd w:id="12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13" w:name="sub_2012"/>
            <w:r w:rsidRPr="00614F52">
              <w:t>12</w:t>
            </w:r>
            <w:bookmarkEnd w:id="13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Защищенные диссертации по теме исследования: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14" w:name="sub_2121"/>
            <w:r w:rsidRPr="00614F52">
              <w:t>12.1</w:t>
            </w:r>
            <w:bookmarkEnd w:id="14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кандидатские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15" w:name="sub_2122"/>
            <w:r w:rsidRPr="00614F52">
              <w:t>12.2</w:t>
            </w:r>
            <w:bookmarkEnd w:id="15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докторские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bookmarkStart w:id="16" w:name="sub_2013"/>
            <w:r w:rsidRPr="00614F52">
              <w:t>13</w:t>
            </w:r>
            <w:bookmarkEnd w:id="16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>
      <w:pPr>
        <w:sectPr w:rsidR="005430EC" w:rsidRPr="00614F52" w:rsidSect="008C6C79">
          <w:footerReference w:type="default" r:id="rId14"/>
          <w:pgSz w:w="11900" w:h="16800"/>
          <w:pgMar w:top="1440" w:right="800" w:bottom="993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240"/>
        <w:gridCol w:w="816"/>
        <w:gridCol w:w="1227"/>
        <w:gridCol w:w="1444"/>
        <w:gridCol w:w="1178"/>
        <w:gridCol w:w="1135"/>
        <w:gridCol w:w="1436"/>
        <w:gridCol w:w="1248"/>
        <w:gridCol w:w="1073"/>
        <w:gridCol w:w="1066"/>
        <w:gridCol w:w="1387"/>
      </w:tblGrid>
      <w:tr w:rsidR="00614F52" w:rsidRPr="00614F52" w:rsidTr="004472B7">
        <w:tc>
          <w:tcPr>
            <w:tcW w:w="140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lastRenderedPageBreak/>
              <w:t>Сведения о руководителе</w:t>
            </w:r>
          </w:p>
        </w:tc>
      </w:tr>
      <w:tr w:rsidR="00614F52" w:rsidRPr="00614F52" w:rsidTr="004472B7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N </w:t>
            </w:r>
            <w:proofErr w:type="gramStart"/>
            <w:r w:rsidRPr="00614F52">
              <w:t>п</w:t>
            </w:r>
            <w:proofErr w:type="gramEnd"/>
            <w:r w:rsidRPr="00614F52"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Фамилия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Имя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Отчество</w:t>
            </w:r>
          </w:p>
          <w:p w:rsidR="005430EC" w:rsidRPr="00614F52" w:rsidRDefault="005430EC" w:rsidP="004472B7">
            <w:pPr>
              <w:pStyle w:val="a7"/>
              <w:jc w:val="center"/>
            </w:pPr>
            <w:r w:rsidRPr="00614F52">
              <w:t>(при наличии)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Год рождения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Ученая степень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Ученое звание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Должность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WOS</w:t>
            </w:r>
          </w:p>
          <w:p w:rsidR="005430EC" w:rsidRPr="00614F52" w:rsidRDefault="005430EC" w:rsidP="004472B7">
            <w:pPr>
              <w:pStyle w:val="a7"/>
              <w:jc w:val="center"/>
            </w:pPr>
            <w:proofErr w:type="spellStart"/>
            <w:r w:rsidRPr="00614F52">
              <w:t>Research</w:t>
            </w:r>
            <w:proofErr w:type="spellEnd"/>
          </w:p>
          <w:p w:rsidR="005430EC" w:rsidRPr="00614F52" w:rsidRDefault="005430EC" w:rsidP="004472B7">
            <w:pPr>
              <w:pStyle w:val="a7"/>
              <w:jc w:val="center"/>
            </w:pPr>
            <w:r w:rsidRPr="00614F52">
              <w:t>ID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proofErr w:type="spellStart"/>
            <w:r w:rsidRPr="00614F52">
              <w:t>Scopus</w:t>
            </w:r>
            <w:proofErr w:type="spellEnd"/>
          </w:p>
          <w:p w:rsidR="005430EC" w:rsidRPr="00614F52" w:rsidRDefault="005430EC" w:rsidP="004472B7">
            <w:pPr>
              <w:pStyle w:val="a7"/>
              <w:jc w:val="center"/>
            </w:pPr>
            <w:proofErr w:type="spellStart"/>
            <w:r w:rsidRPr="00614F52">
              <w:t>Author</w:t>
            </w:r>
            <w:proofErr w:type="spellEnd"/>
          </w:p>
          <w:p w:rsidR="005430EC" w:rsidRPr="00614F52" w:rsidRDefault="005430EC" w:rsidP="004472B7">
            <w:pPr>
              <w:pStyle w:val="a7"/>
              <w:jc w:val="center"/>
            </w:pPr>
            <w:r w:rsidRPr="00614F52">
              <w:t>ID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ID</w:t>
            </w:r>
          </w:p>
          <w:p w:rsidR="005430EC" w:rsidRPr="00614F52" w:rsidRDefault="005430EC" w:rsidP="004472B7">
            <w:pPr>
              <w:pStyle w:val="a7"/>
              <w:jc w:val="center"/>
            </w:pPr>
            <w:r w:rsidRPr="00614F52">
              <w:t>РИНЦ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 xml:space="preserve">Ссылка на </w:t>
            </w:r>
            <w:proofErr w:type="spellStart"/>
            <w:r w:rsidRPr="00614F52">
              <w:t>web</w:t>
            </w:r>
            <w:proofErr w:type="spellEnd"/>
            <w:r w:rsidRPr="00614F52">
              <w:t>-страницу (при наличии)</w:t>
            </w:r>
          </w:p>
        </w:tc>
      </w:tr>
      <w:tr w:rsidR="00614F52" w:rsidRPr="00614F52" w:rsidTr="004472B7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240"/>
        <w:gridCol w:w="816"/>
        <w:gridCol w:w="1227"/>
        <w:gridCol w:w="1444"/>
        <w:gridCol w:w="1178"/>
        <w:gridCol w:w="1135"/>
        <w:gridCol w:w="1436"/>
        <w:gridCol w:w="1248"/>
        <w:gridCol w:w="1073"/>
        <w:gridCol w:w="1066"/>
        <w:gridCol w:w="1387"/>
      </w:tblGrid>
      <w:tr w:rsidR="00614F52" w:rsidRPr="00614F52" w:rsidTr="004472B7">
        <w:tc>
          <w:tcPr>
            <w:tcW w:w="140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8"/>
              <w:jc w:val="center"/>
            </w:pPr>
            <w:r w:rsidRPr="00614F52">
              <w:t>Сведения об основных исполнителях</w:t>
            </w:r>
          </w:p>
        </w:tc>
      </w:tr>
      <w:tr w:rsidR="00614F52" w:rsidRPr="00614F52" w:rsidTr="004472B7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N </w:t>
            </w:r>
            <w:proofErr w:type="gramStart"/>
            <w:r w:rsidRPr="00614F52">
              <w:t>п</w:t>
            </w:r>
            <w:proofErr w:type="gramEnd"/>
            <w:r w:rsidRPr="00614F52"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Фамилия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Имя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Отчество</w:t>
            </w:r>
          </w:p>
          <w:p w:rsidR="005430EC" w:rsidRPr="00614F52" w:rsidRDefault="005430EC" w:rsidP="004472B7">
            <w:pPr>
              <w:pStyle w:val="a7"/>
              <w:jc w:val="center"/>
            </w:pPr>
            <w:r w:rsidRPr="00614F52">
              <w:t>(при наличии)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Год рождения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Ученая степень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Ученое звание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Должность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WOS</w:t>
            </w:r>
          </w:p>
          <w:p w:rsidR="005430EC" w:rsidRPr="00614F52" w:rsidRDefault="005430EC" w:rsidP="004472B7">
            <w:pPr>
              <w:pStyle w:val="a7"/>
              <w:jc w:val="center"/>
            </w:pPr>
            <w:proofErr w:type="spellStart"/>
            <w:r w:rsidRPr="00614F52">
              <w:t>Research</w:t>
            </w:r>
            <w:proofErr w:type="spellEnd"/>
          </w:p>
          <w:p w:rsidR="005430EC" w:rsidRPr="00614F52" w:rsidRDefault="005430EC" w:rsidP="004472B7">
            <w:pPr>
              <w:pStyle w:val="a7"/>
              <w:jc w:val="center"/>
            </w:pPr>
            <w:r w:rsidRPr="00614F52">
              <w:t>ID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proofErr w:type="spellStart"/>
            <w:r w:rsidRPr="00614F52">
              <w:t>Scopus</w:t>
            </w:r>
            <w:proofErr w:type="spellEnd"/>
            <w:r w:rsidRPr="00614F52">
              <w:t xml:space="preserve"> </w:t>
            </w:r>
            <w:proofErr w:type="spellStart"/>
            <w:r w:rsidRPr="00614F52">
              <w:t>Author</w:t>
            </w:r>
            <w:proofErr w:type="spellEnd"/>
            <w:r w:rsidRPr="00614F52">
              <w:t xml:space="preserve"> ID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ID</w:t>
            </w:r>
          </w:p>
          <w:p w:rsidR="005430EC" w:rsidRPr="00614F52" w:rsidRDefault="005430EC" w:rsidP="004472B7">
            <w:pPr>
              <w:pStyle w:val="a7"/>
              <w:jc w:val="center"/>
            </w:pPr>
            <w:r w:rsidRPr="00614F52">
              <w:t>РИНЦ (при наличии)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 xml:space="preserve">Ссылка на </w:t>
            </w:r>
            <w:proofErr w:type="spellStart"/>
            <w:r w:rsidRPr="00614F52">
              <w:t>web</w:t>
            </w:r>
            <w:proofErr w:type="spellEnd"/>
            <w:r w:rsidRPr="00614F52">
              <w:t>-страницу (при наличии)</w:t>
            </w:r>
          </w:p>
        </w:tc>
      </w:tr>
      <w:tr w:rsidR="00614F52" w:rsidRPr="00614F52" w:rsidTr="004472B7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pPr>
        <w:sectPr w:rsidR="005430EC" w:rsidRPr="00614F52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6"/>
        <w:gridCol w:w="1099"/>
      </w:tblGrid>
      <w:tr w:rsidR="00614F52" w:rsidRPr="00614F52" w:rsidTr="004472B7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lastRenderedPageBreak/>
              <w:t>Планируемая численность персонала, выполняющего исследования и разработки, всего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исследователи (научные работники)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техники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  <w:tr w:rsidR="00614F52" w:rsidRPr="00614F52" w:rsidTr="004472B7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8"/>
            </w:pPr>
            <w:r w:rsidRPr="00614F52">
              <w:t>вспомогательный персонал (в том числе ассистенты, стажеры)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r w:rsidRPr="00614F52">
        <w:t xml:space="preserve">Научный задел, имеющийся у коллектива, который может быть использован для достижения целей, предлагаемых к разработке научной темы.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14F52" w:rsidRPr="00614F52" w:rsidTr="004472B7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pPr>
        <w:pStyle w:val="a8"/>
      </w:pPr>
      <w:r w:rsidRPr="00614F52">
        <w:t>Фундаментальные исследования, поисковые исследования, прикладные исследования</w:t>
      </w:r>
    </w:p>
    <w:p w:rsidR="005430EC" w:rsidRPr="00614F52" w:rsidRDefault="005430EC" w:rsidP="00543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844"/>
        <w:gridCol w:w="4356"/>
        <w:gridCol w:w="1686"/>
      </w:tblGrid>
      <w:tr w:rsidR="00614F52" w:rsidRPr="00614F52" w:rsidTr="004472B7"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Вид публикации (статья, глава в монографии, монография и другие)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Дата публикации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Библиографическая ссылка (</w:t>
            </w:r>
            <w:hyperlink r:id="rId17" w:history="1">
              <w:r w:rsidRPr="00614F52">
                <w:rPr>
                  <w:rStyle w:val="a5"/>
                  <w:color w:val="auto"/>
                </w:rPr>
                <w:t xml:space="preserve">ГОСТ </w:t>
              </w:r>
              <w:proofErr w:type="gramStart"/>
              <w:r w:rsidRPr="00614F52">
                <w:rPr>
                  <w:rStyle w:val="a5"/>
                  <w:color w:val="auto"/>
                </w:rPr>
                <w:t>Р</w:t>
              </w:r>
              <w:proofErr w:type="gramEnd"/>
              <w:r w:rsidRPr="00614F52">
                <w:rPr>
                  <w:rStyle w:val="a5"/>
                  <w:color w:val="auto"/>
                </w:rPr>
                <w:t xml:space="preserve"> 7.0.5-2008</w:t>
              </w:r>
            </w:hyperlink>
            <w:r w:rsidRPr="00614F52">
              <w:t>)</w:t>
            </w:r>
          </w:p>
          <w:p w:rsidR="005430EC" w:rsidRPr="00614F52" w:rsidRDefault="005430EC" w:rsidP="004472B7">
            <w:pPr>
              <w:pStyle w:val="a7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  <w:rPr>
                <w:lang w:val="en-US"/>
              </w:rPr>
            </w:pPr>
            <w:r w:rsidRPr="00614F52">
              <w:t>Идентификатор</w:t>
            </w:r>
            <w:r w:rsidRPr="00614F52">
              <w:rPr>
                <w:lang w:val="en-US"/>
              </w:rPr>
              <w:t xml:space="preserve"> (DOI; ISSN; ISBN; Scopus EID </w:t>
            </w:r>
            <w:r w:rsidRPr="00614F52">
              <w:t>и</w:t>
            </w:r>
            <w:r w:rsidRPr="00614F52">
              <w:rPr>
                <w:lang w:val="en-US"/>
              </w:rPr>
              <w:t xml:space="preserve"> </w:t>
            </w:r>
            <w:proofErr w:type="spellStart"/>
            <w:r w:rsidRPr="00614F52">
              <w:rPr>
                <w:lang w:val="en-US"/>
              </w:rPr>
              <w:t>WoS</w:t>
            </w:r>
            <w:proofErr w:type="spellEnd"/>
            <w:r w:rsidRPr="00614F52">
              <w:rPr>
                <w:lang w:val="en-US"/>
              </w:rPr>
              <w:t xml:space="preserve"> Accession Number)</w:t>
            </w:r>
          </w:p>
        </w:tc>
      </w:tr>
      <w:tr w:rsidR="00614F52" w:rsidRPr="00614F52" w:rsidTr="004472B7"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rPr>
                <w:lang w:val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rPr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rPr>
                <w:lang w:val="en-US"/>
              </w:rPr>
            </w:pPr>
          </w:p>
        </w:tc>
      </w:tr>
    </w:tbl>
    <w:p w:rsidR="005430EC" w:rsidRPr="00614F52" w:rsidRDefault="005430EC" w:rsidP="005430EC">
      <w:pPr>
        <w:rPr>
          <w:lang w:val="en-US"/>
        </w:rPr>
      </w:pPr>
    </w:p>
    <w:p w:rsidR="005430EC" w:rsidRPr="00614F52" w:rsidRDefault="005430EC" w:rsidP="005430EC">
      <w:pPr>
        <w:pStyle w:val="a8"/>
      </w:pPr>
      <w:r w:rsidRPr="00614F52">
        <w:t>(не более 10 публикаций)</w:t>
      </w:r>
    </w:p>
    <w:p w:rsidR="005430EC" w:rsidRPr="00614F52" w:rsidRDefault="005430EC" w:rsidP="00543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2493"/>
        <w:gridCol w:w="2021"/>
      </w:tblGrid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Реализованные научно-исследовательские работы по тематике исследования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Год реализации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 xml:space="preserve">Номер </w:t>
            </w:r>
            <w:proofErr w:type="gramStart"/>
            <w:r w:rsidRPr="00614F52">
              <w:t>государственного</w:t>
            </w:r>
            <w:proofErr w:type="gramEnd"/>
          </w:p>
          <w:p w:rsidR="005430EC" w:rsidRPr="00614F52" w:rsidRDefault="005430EC" w:rsidP="004472B7">
            <w:pPr>
              <w:pStyle w:val="a7"/>
              <w:jc w:val="center"/>
            </w:pPr>
            <w:r w:rsidRPr="00614F52">
              <w:t>учета РИД в ЕГИСУ</w:t>
            </w:r>
          </w:p>
          <w:p w:rsidR="005430EC" w:rsidRPr="00614F52" w:rsidRDefault="005430EC" w:rsidP="004472B7">
            <w:pPr>
              <w:pStyle w:val="a7"/>
              <w:jc w:val="center"/>
            </w:pPr>
            <w:r w:rsidRPr="00614F52">
              <w:t>НИОКТР</w:t>
            </w:r>
          </w:p>
        </w:tc>
      </w:tr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pPr>
        <w:pStyle w:val="a8"/>
      </w:pPr>
      <w:r w:rsidRPr="00614F52">
        <w:t>(не более 5 научно-исследовательских работ)</w:t>
      </w:r>
    </w:p>
    <w:p w:rsidR="005430EC" w:rsidRPr="00614F52" w:rsidRDefault="005430EC" w:rsidP="00543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2493"/>
        <w:gridCol w:w="2021"/>
      </w:tblGrid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Подготовленные аналитические материалы в интересах и по заказам органов государственной власти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Год подготовки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Заказчик</w:t>
            </w:r>
          </w:p>
        </w:tc>
      </w:tr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pPr>
        <w:pStyle w:val="a8"/>
      </w:pPr>
      <w:r w:rsidRPr="00614F52">
        <w:t>(не более 10 материалов)</w:t>
      </w:r>
    </w:p>
    <w:p w:rsidR="005430EC" w:rsidRPr="00614F52" w:rsidRDefault="005430EC" w:rsidP="00543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2493"/>
        <w:gridCol w:w="2021"/>
      </w:tblGrid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 xml:space="preserve">Доклады по тематике исследования на </w:t>
            </w:r>
            <w:r w:rsidRPr="00614F52">
              <w:lastRenderedPageBreak/>
              <w:t>российских и международных научных (научно-практических) семинарах и конференциях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lastRenderedPageBreak/>
              <w:t xml:space="preserve">Дата, место проведения и </w:t>
            </w:r>
            <w:r w:rsidRPr="00614F52">
              <w:lastRenderedPageBreak/>
              <w:t>название конференции (семинара)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lastRenderedPageBreak/>
              <w:t xml:space="preserve">Наименование и статус (пленарный, </w:t>
            </w:r>
            <w:r w:rsidRPr="00614F52">
              <w:lastRenderedPageBreak/>
              <w:t>секционный) доклада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lastRenderedPageBreak/>
              <w:t>Докладчик</w:t>
            </w:r>
          </w:p>
        </w:tc>
      </w:tr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pPr>
        <w:pStyle w:val="a8"/>
      </w:pPr>
      <w:r w:rsidRPr="00614F52">
        <w:t>(не более 5 докладов)</w:t>
      </w:r>
    </w:p>
    <w:p w:rsidR="005430EC" w:rsidRPr="00614F52" w:rsidRDefault="005430EC" w:rsidP="00543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2493"/>
        <w:gridCol w:w="2021"/>
      </w:tblGrid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Виды РИД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Дата подачи заявки или выдачи патента, свидетельства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Наименование РИД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Номер государственной регистрации РИД</w:t>
            </w:r>
          </w:p>
        </w:tc>
      </w:tr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>
      <w:pPr>
        <w:pStyle w:val="a8"/>
      </w:pPr>
      <w:r w:rsidRPr="00614F52">
        <w:t>(не более 10 РИД)</w:t>
      </w:r>
    </w:p>
    <w:p w:rsidR="005430EC" w:rsidRPr="00614F52" w:rsidRDefault="005430EC" w:rsidP="005430E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4514"/>
      </w:tblGrid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Защищенные диссертации (кандидатские, докторские)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Дата защиты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  <w:jc w:val="center"/>
            </w:pPr>
            <w:r w:rsidRPr="00614F52">
              <w:t>Наименование диссертации</w:t>
            </w:r>
          </w:p>
        </w:tc>
      </w:tr>
      <w:tr w:rsidR="00614F52" w:rsidRPr="00614F52" w:rsidTr="004472B7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C" w:rsidRPr="00614F52" w:rsidRDefault="005430EC" w:rsidP="004472B7">
            <w:pPr>
              <w:pStyle w:val="a7"/>
            </w:pPr>
          </w:p>
        </w:tc>
      </w:tr>
    </w:tbl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>
      <w:r w:rsidRPr="00614F52">
        <w:t>Планируемое финансирование научной темы в год тыс. руб.:</w:t>
      </w:r>
    </w:p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>
      <w:r w:rsidRPr="00614F52">
        <w:t>Дата _________                                       /_____________/  подпись руководителя проекта</w:t>
      </w:r>
    </w:p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/>
    <w:p w:rsidR="005430EC" w:rsidRPr="00614F52" w:rsidRDefault="005430EC" w:rsidP="005430EC">
      <w:pPr>
        <w:pStyle w:val="11"/>
        <w:tabs>
          <w:tab w:val="left" w:pos="-3119"/>
        </w:tabs>
        <w:ind w:left="0" w:firstLine="0"/>
        <w:jc w:val="center"/>
        <w:rPr>
          <w:sz w:val="24"/>
          <w:szCs w:val="24"/>
        </w:rPr>
      </w:pPr>
    </w:p>
    <w:p w:rsidR="005430EC" w:rsidRPr="00614F52" w:rsidRDefault="005430EC" w:rsidP="005430EC">
      <w:pPr>
        <w:pStyle w:val="11"/>
        <w:tabs>
          <w:tab w:val="left" w:pos="-3119"/>
        </w:tabs>
        <w:ind w:left="0" w:firstLine="0"/>
        <w:jc w:val="center"/>
        <w:rPr>
          <w:sz w:val="24"/>
          <w:szCs w:val="24"/>
        </w:rPr>
      </w:pPr>
    </w:p>
    <w:p w:rsidR="005430EC" w:rsidRPr="00614F52" w:rsidRDefault="005430EC" w:rsidP="005430EC">
      <w:pPr>
        <w:pStyle w:val="11"/>
        <w:tabs>
          <w:tab w:val="left" w:pos="-3119"/>
        </w:tabs>
        <w:ind w:left="0" w:firstLine="0"/>
        <w:jc w:val="right"/>
        <w:rPr>
          <w:sz w:val="24"/>
          <w:szCs w:val="24"/>
        </w:rPr>
      </w:pPr>
    </w:p>
    <w:p w:rsidR="00A8300F" w:rsidRPr="00614F52" w:rsidRDefault="00A8300F"/>
    <w:sectPr w:rsidR="00A8300F" w:rsidRPr="0061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84" w:rsidRDefault="00614F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84" w:rsidRDefault="00614F52"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B8" w:rsidRDefault="00614F52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3474"/>
    <w:multiLevelType w:val="multilevel"/>
    <w:tmpl w:val="FB5A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10BD0"/>
    <w:multiLevelType w:val="multilevel"/>
    <w:tmpl w:val="AD1E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EC"/>
    <w:rsid w:val="005430EC"/>
    <w:rsid w:val="00614F52"/>
    <w:rsid w:val="00A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0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5430E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30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5430EC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5430EC"/>
    <w:rPr>
      <w:color w:val="106BBE"/>
    </w:rPr>
  </w:style>
  <w:style w:type="character" w:customStyle="1" w:styleId="a6">
    <w:name w:val="Цветовое выделение"/>
    <w:uiPriority w:val="99"/>
    <w:rsid w:val="005430E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5430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5430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0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5430E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30E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5430EC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5430EC"/>
    <w:rPr>
      <w:color w:val="106BBE"/>
    </w:rPr>
  </w:style>
  <w:style w:type="character" w:customStyle="1" w:styleId="a6">
    <w:name w:val="Цветовое выделение"/>
    <w:uiPriority w:val="99"/>
    <w:rsid w:val="005430E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5430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5430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220134/0" TargetMode="External"/><Relationship Id="rId13" Type="http://schemas.openxmlformats.org/officeDocument/2006/relationships/hyperlink" Target="http://ivo.garant.ru/document/redirect/71551998/1020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1220134/0" TargetMode="External"/><Relationship Id="rId12" Type="http://schemas.openxmlformats.org/officeDocument/2006/relationships/hyperlink" Target="http://ivo.garant.ru/document/redirect/71551998/102001" TargetMode="External"/><Relationship Id="rId17" Type="http://schemas.openxmlformats.org/officeDocument/2006/relationships/hyperlink" Target="http://ivo.garant.ru/document/redirect/12167318/0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1220134/0" TargetMode="External"/><Relationship Id="rId11" Type="http://schemas.openxmlformats.org/officeDocument/2006/relationships/hyperlink" Target="http://ivo.garant.ru/document/redirect/71551998/1020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1551998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551998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1446</Words>
  <Characters>8246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2019-12-19T12:33:00Z</dcterms:created>
  <dcterms:modified xsi:type="dcterms:W3CDTF">2019-12-19T12:37:00Z</dcterms:modified>
</cp:coreProperties>
</file>